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center"/>
        <w:rPr>
          <w:u w:color="002060"/>
          <w:lang w:val="en-US"/>
        </w:rPr>
      </w:pPr>
      <w:r>
        <w:rPr>
          <w:sz w:val="38"/>
          <w:szCs w:val="38"/>
          <w:u w:color="002060"/>
          <w:rtl w:val="0"/>
          <w:lang w:val="en-US"/>
        </w:rPr>
        <w:t xml:space="preserve">Vocabulary </w:t>
      </w:r>
      <w:r>
        <w:rPr>
          <w:sz w:val="38"/>
          <w:szCs w:val="38"/>
          <w:u w:color="002060"/>
          <w:rtl w:val="0"/>
          <w:lang w:val="en-US"/>
        </w:rPr>
        <w:t>T</w:t>
      </w:r>
      <w:r>
        <w:rPr>
          <w:sz w:val="38"/>
          <w:szCs w:val="38"/>
          <w:u w:color="002060"/>
          <w:rtl w:val="0"/>
          <w:lang w:val="en-US"/>
        </w:rPr>
        <w:t>est - C Senior Tech it Easy 3</w:t>
      </w:r>
      <w:r>
        <w:rPr>
          <w:u w:color="002060"/>
          <w:rtl w:val="0"/>
          <w:lang w:val="en-US"/>
        </w:rPr>
        <w:t xml:space="preserve"> </w:t>
      </w:r>
    </w:p>
    <w:p>
      <w:pPr>
        <w:pStyle w:val="Heading Red"/>
        <w:jc w:val="center"/>
        <w:rPr>
          <w:u w:color="002060"/>
          <w:lang w:val="en-US"/>
        </w:rPr>
      </w:pPr>
      <w:r>
        <w:rPr>
          <w:u w:color="002060"/>
          <w:rtl w:val="0"/>
          <w:lang w:val="en-US"/>
        </w:rPr>
        <w:t>Lessons 15-16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Name:                                                         Date:                                       Mark:</w:t>
      </w:r>
      <w:r>
        <w:rPr>
          <w:sz w:val="24"/>
          <w:szCs w:val="24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line">
                  <wp:posOffset>218439</wp:posOffset>
                </wp:positionV>
                <wp:extent cx="5270500" cy="403263"/>
                <wp:effectExtent l="0" t="0" r="0" b="0"/>
                <wp:wrapTopAndBottom distT="152400" distB="152400"/>
                <wp:docPr id="1073741825" name="officeArt object" descr="canals, get around, traffic, freedom, pedestrians, accommodation, connects, lanes, luggage, network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40326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3041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canals, get around, traffic, freedom, pedestrians, accommodation, connects, lanes, luggage, network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0.0pt;margin-top:17.2pt;width:415.0pt;height:31.8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30419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canals, get around, traffic, freedom, pedestrians, accommodation, connects, lanes, luggage, network</w:t>
                      </w:r>
                      <w:r>
                        <w:rPr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Body"/>
        <w:numPr>
          <w:ilvl w:val="0"/>
          <w:numId w:val="2"/>
        </w:numPr>
        <w:spacing w:line="240" w:lineRule="auto"/>
        <w:rPr>
          <w:rFonts w:ascii="Avenir Next Regular" w:hAnsi="Avenir Next Regular"/>
          <w:lang w:val="en-US"/>
        </w:rPr>
      </w:pPr>
      <w:r>
        <w:rPr>
          <w:rFonts w:ascii="Avenir Next Regular" w:hAnsi="Avenir Next Regular"/>
          <w:rtl w:val="0"/>
          <w:lang w:val="en-US"/>
        </w:rPr>
        <w:t xml:space="preserve">What do travellers usually carry with them?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..</w:t>
      </w:r>
      <w:r>
        <w:rPr>
          <w:rFonts w:ascii="Avenir Next Regular" w:hAnsi="Avenir Next Regular"/>
          <w:rtl w:val="0"/>
        </w:rPr>
        <w:t>.</w:t>
      </w:r>
    </w:p>
    <w:p>
      <w:pPr>
        <w:pStyle w:val="Body"/>
        <w:numPr>
          <w:ilvl w:val="0"/>
          <w:numId w:val="3"/>
        </w:numPr>
        <w:spacing w:line="240" w:lineRule="auto"/>
        <w:rPr>
          <w:rFonts w:ascii="Avenir Next Regular" w:hAnsi="Avenir Next Regular" w:hint="default"/>
          <w:lang w:val="en-US"/>
        </w:rPr>
      </w:pP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..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are used by all kinds of boats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Tourist offices can give you information about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..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Cycling is a lot of fun, but it can be dangerous to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..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You should use the bike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 xml:space="preserve">. </w:t>
      </w:r>
      <w:r>
        <w:rPr>
          <w:rFonts w:ascii="Avenir Next Regular" w:hAnsi="Avenir Next Regular"/>
          <w:rtl w:val="0"/>
          <w:lang w:val="en-US"/>
        </w:rPr>
        <w:t>to move as they are safer.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If you want to tur</w:t>
      </w:r>
      <w:r>
        <w:rPr>
          <w:rFonts w:ascii="Avenir Next Regular" w:hAnsi="Avenir Next Regular"/>
          <w:rtl w:val="0"/>
          <w:lang w:val="en-US"/>
        </w:rPr>
        <w:t>n</w:t>
      </w:r>
      <w:r>
        <w:rPr>
          <w:rFonts w:ascii="Avenir Next Regular" w:hAnsi="Avenir Next Regular"/>
          <w:rtl w:val="0"/>
          <w:lang w:val="en-US"/>
        </w:rPr>
        <w:t>, you should check the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 xml:space="preserve">………… </w:t>
      </w:r>
      <w:r>
        <w:rPr>
          <w:rFonts w:ascii="Avenir Next Regular" w:hAnsi="Avenir Next Regular"/>
          <w:rtl w:val="0"/>
          <w:lang w:val="en-US"/>
        </w:rPr>
        <w:t>in both directions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Riding a bike may give you a sense of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Follow the main routes on the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 xml:space="preserve">……… </w:t>
      </w:r>
      <w:r>
        <w:rPr>
          <w:rFonts w:ascii="Avenir Next Regular" w:hAnsi="Avenir Next Regular"/>
          <w:rtl w:val="0"/>
          <w:lang w:val="en-US"/>
        </w:rPr>
        <w:t>as some roads are really bad.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There</w:t>
      </w:r>
      <w:r>
        <w:rPr>
          <w:rFonts w:ascii="Avenir Next Regular" w:hAnsi="Avenir Next Regular" w:hint="default"/>
          <w:rtl w:val="1"/>
        </w:rPr>
        <w:t>’</w:t>
      </w:r>
      <w:r>
        <w:rPr>
          <w:rFonts w:ascii="Avenir Next Regular" w:hAnsi="Avenir Next Regular"/>
          <w:rtl w:val="0"/>
          <w:lang w:val="en-US"/>
        </w:rPr>
        <w:t>s a long bridge which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 xml:space="preserve">.. </w:t>
      </w:r>
      <w:r>
        <w:rPr>
          <w:rFonts w:ascii="Avenir Next Regular" w:hAnsi="Avenir Next Regular"/>
          <w:rtl w:val="0"/>
          <w:lang w:val="en-US"/>
        </w:rPr>
        <w:t>the two villages.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 xml:space="preserve">  </w:t>
      </w:r>
      <w:r>
        <w:rPr>
          <w:rFonts w:ascii="Avenir Next Regular" w:hAnsi="Avenir Next Regular"/>
          <w:rtl w:val="0"/>
          <w:lang w:val="en-US"/>
        </w:rPr>
        <w:t>Pavements are made for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..</w:t>
      </w:r>
      <w:r>
        <w:rPr>
          <w:rFonts w:ascii="Avenir Next Regular" w:hAnsi="Avenir Next Regular"/>
          <w:rtl w:val="0"/>
          <w:lang w:val="en-US"/>
        </w:rPr>
        <w:t>.</w:t>
      </w:r>
      <w:r>
        <w:rPr>
          <w:rFonts w:ascii="Avenir Next Regular" w:hAnsi="Avenir Next Regular"/>
          <w:outline w:val="0"/>
          <w:color w:val="002060"/>
          <w:u w:color="002060"/>
          <w:rtl w:val="0"/>
          <w:lang w:val="en-US"/>
          <w14:textFill>
            <w14:solidFill>
              <w14:srgbClr w14:val="002060"/>
            </w14:solidFill>
          </w14:textFill>
        </w:rPr>
        <w:t xml:space="preserve">                                               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>/10</w:t>
      </w:r>
      <w:r>
        <w:rPr>
          <w:rFonts w:ascii="Avenir Next Regular" w:cs="Avenir Next Regular" w:hAnsi="Avenir Next Regular" w:eastAsia="Avenir Next Regular"/>
          <w:sz w:val="24"/>
          <w:szCs w:val="24"/>
          <w:lang w:val="en-US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127000</wp:posOffset>
                </wp:positionH>
                <wp:positionV relativeFrom="line">
                  <wp:posOffset>227329</wp:posOffset>
                </wp:positionV>
                <wp:extent cx="5270500" cy="406753"/>
                <wp:effectExtent l="0" t="0" r="0" b="0"/>
                <wp:wrapTopAndBottom distT="152400" distB="152400"/>
                <wp:docPr id="1073741826" name="officeArt object" descr="block of flats, put on, elegant, northern, alternative, traditional, experience, ideal, interests, crossroads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0" cy="406753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E30419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tl w:val="0"/>
                                <w:lang w:val="en-US"/>
                              </w:rPr>
                              <w:t>block of flats, put on, elegant, northern, alternative, traditional, experience, ideal, interests,</w:t>
                            </w:r>
                            <w:r>
                              <w:rPr>
                                <w:rtl w:val="0"/>
                              </w:rPr>
                              <w:t xml:space="preserve"> 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crossroads</w:t>
                            </w:r>
                            <w:r>
                              <w:rPr>
                                <w:rtl w:val="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.0pt;margin-top:17.9pt;width:415.0pt;height:32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E30419" opacity="100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tl w:val="0"/>
                          <w:lang w:val="en-US"/>
                        </w:rPr>
                        <w:t>block of flats, put on, elegant, northern, alternative, traditional, experience, ideal, interests,</w:t>
                      </w:r>
                      <w:r>
                        <w:rPr>
                          <w:rtl w:val="0"/>
                        </w:rPr>
                        <w:t xml:space="preserve"> </w:t>
                      </w:r>
                      <w:r>
                        <w:rPr>
                          <w:rtl w:val="0"/>
                          <w:lang w:val="en-US"/>
                        </w:rPr>
                        <w:t>crossroads</w:t>
                      </w:r>
                      <w:r>
                        <w:rPr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  <w:r>
        <w:rPr>
          <w:rFonts w:ascii="Avenir Next Regular" w:hAnsi="Avenir Next Regular"/>
          <w:outline w:val="0"/>
          <w:color w:val="e30418"/>
          <w:sz w:val="24"/>
          <w:szCs w:val="24"/>
          <w:rtl w:val="0"/>
          <w:lang w:val="en-US"/>
          <w14:textFill>
            <w14:solidFill>
              <w14:srgbClr w14:val="E30419"/>
            </w14:solidFill>
          </w14:textFill>
        </w:rPr>
        <w:t xml:space="preserve">                                                                 </w:t>
      </w: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There are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………………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kinds of holiday you can choose, such as camping</w:t>
      </w:r>
      <w:r>
        <w:rPr>
          <w:rFonts w:ascii="Avenir Next Regular" w:hAnsi="Avenir Next Regular"/>
          <w:rtl w:val="0"/>
          <w:lang w:val="en-US"/>
        </w:rPr>
        <w:t>.</w:t>
      </w:r>
      <w:r>
        <w:rPr>
          <w:rFonts w:ascii="Avenir Next Regular" w:hAnsi="Avenir Next Regular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He hasn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t got the skills or the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we need for this job.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You and Bonnie have some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 xml:space="preserve">.. </w:t>
      </w:r>
      <w:r>
        <w:rPr>
          <w:rFonts w:ascii="Avenir Next Regular" w:hAnsi="Avenir Next Regular"/>
          <w:rtl w:val="0"/>
          <w:lang w:val="en-US"/>
        </w:rPr>
        <w:t>in common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Fruit is the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..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snack to have between meals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The most famous sights are in the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part of the country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Sally was dressed in very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rtl w:val="0"/>
          <w:lang w:val="en-US"/>
        </w:rPr>
        <w:t>, modern clothes at the party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This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..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is very dangerous as there aren</w:t>
      </w:r>
      <w:r>
        <w:rPr>
          <w:rFonts w:ascii="Avenir Next Regular" w:hAnsi="Avenir Next Regular" w:hint="default"/>
          <w:rtl w:val="0"/>
          <w:lang w:val="en-US"/>
        </w:rPr>
        <w:t>’</w:t>
      </w:r>
      <w:r>
        <w:rPr>
          <w:rFonts w:ascii="Avenir Next Regular" w:hAnsi="Avenir Next Regular"/>
          <w:rtl w:val="0"/>
          <w:lang w:val="en-US"/>
        </w:rPr>
        <w:t>t any traffic lights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George lives on the 8</w:t>
      </w:r>
      <w:r>
        <w:rPr>
          <w:rFonts w:ascii="Avenir Next Regular" w:hAnsi="Avenir Next Regular"/>
          <w:vertAlign w:val="superscript"/>
          <w:rtl w:val="0"/>
          <w:lang w:val="en-US"/>
        </w:rPr>
        <w:t>th</w:t>
      </w:r>
      <w:r>
        <w:rPr>
          <w:rFonts w:ascii="Avenir Next Regular" w:hAnsi="Avenir Next Regular"/>
          <w:rtl w:val="0"/>
          <w:lang w:val="en-US"/>
        </w:rPr>
        <w:t xml:space="preserve"> floor of a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</w:t>
      </w:r>
      <w:r>
        <w:rPr>
          <w:rFonts w:ascii="Avenir Next Regular" w:hAnsi="Avenir Next Regular"/>
          <w:rtl w:val="0"/>
          <w:lang w:val="en-US"/>
        </w:rPr>
        <w:t xml:space="preserve"> with no elevator!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>P</w:t>
      </w:r>
      <w:r>
        <w:rPr>
          <w:rFonts w:ascii="Avenir Next Regular" w:hAnsi="Avenir Next Regular"/>
          <w:rtl w:val="0"/>
          <w:lang w:val="en-US"/>
        </w:rPr>
        <w:t>eople in this village wear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…………………</w:t>
      </w:r>
      <w:r>
        <w:rPr>
          <w:rFonts w:ascii="Avenir Next Regular" w:hAnsi="Avenir Next Regular"/>
          <w:rtl w:val="0"/>
        </w:rPr>
        <w:t>,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old clothes</w:t>
      </w:r>
      <w:r>
        <w:rPr>
          <w:rFonts w:ascii="Avenir Next Regular" w:hAnsi="Avenir Next Regular"/>
          <w:rtl w:val="0"/>
          <w:lang w:val="en-US"/>
        </w:rPr>
        <w:t>.</w:t>
      </w:r>
    </w:p>
    <w:p>
      <w:pPr>
        <w:pStyle w:val="List Paragraph"/>
        <w:numPr>
          <w:ilvl w:val="0"/>
          <w:numId w:val="4"/>
        </w:numPr>
        <w:bidi w:val="0"/>
        <w:spacing w:line="240" w:lineRule="auto"/>
        <w:ind w:right="0"/>
        <w:jc w:val="left"/>
        <w:rPr>
          <w:rFonts w:ascii="Avenir Next Regular" w:hAnsi="Avenir Next Regular"/>
          <w:rtl w:val="0"/>
          <w:lang w:val="en-US"/>
        </w:rPr>
      </w:pP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Get out of bed and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 w:hint="default"/>
          <w:outline w:val="0"/>
          <w:color w:val="e30418"/>
          <w:rtl w:val="0"/>
          <w:lang w:val="en-US"/>
          <w14:textFill>
            <w14:solidFill>
              <w14:srgbClr w14:val="E30419"/>
            </w14:solidFill>
          </w14:textFill>
        </w:rPr>
        <w:t>…………</w:t>
      </w:r>
      <w:r>
        <w:rPr>
          <w:rFonts w:ascii="Avenir Next Regular" w:hAnsi="Avenir Next Regular"/>
          <w:rtl w:val="0"/>
          <w:lang w:val="en-US"/>
        </w:rPr>
        <w:t xml:space="preserve"> </w:t>
      </w:r>
      <w:r>
        <w:rPr>
          <w:rFonts w:ascii="Avenir Next Regular" w:hAnsi="Avenir Next Regular"/>
          <w:rtl w:val="0"/>
          <w:lang w:val="en-US"/>
        </w:rPr>
        <w:t>your uniform</w:t>
      </w:r>
      <w:r>
        <w:rPr>
          <w:rFonts w:ascii="Avenir Next Regular" w:hAnsi="Avenir Next Regular"/>
          <w:rtl w:val="0"/>
          <w:lang w:val="en-US"/>
        </w:rPr>
        <w:t>.</w:t>
      </w:r>
      <w:r>
        <w:rPr>
          <w:rFonts w:ascii="Avenir Next Regular" w:hAnsi="Avenir Next Regular"/>
          <w:rtl w:val="0"/>
          <w:lang w:val="en-US"/>
        </w:rPr>
        <w:t xml:space="preserve">                                       </w:t>
      </w:r>
      <w:r>
        <w:rPr>
          <w:rFonts w:ascii="Avenir Next Regular" w:hAnsi="Avenir Next Regular"/>
          <w:sz w:val="24"/>
          <w:szCs w:val="24"/>
          <w:rtl w:val="0"/>
          <w:lang w:val="en-US"/>
        </w:rPr>
        <w:t xml:space="preserve">/10 </w:t>
      </w:r>
      <w:r>
        <w:rPr>
          <w:rFonts w:ascii="Avenir Next Regular" w:hAnsi="Avenir Next Regular"/>
          <w:rtl w:val="0"/>
          <w:lang w:val="en-US"/>
        </w:rPr>
        <w:t xml:space="preserve">                                      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Next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81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97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4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130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1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2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97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13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0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1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2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97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13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20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81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2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97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4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7130" w:hanging="2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Red">
    <w:name w:val="Heading Red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ed220b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EE220C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